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Formulario para presentación de Cursos de Capacitación Laboral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SISTEMA DE FORMACIÓN PROFESIONAL Y CAPACITACIÓN LABORAL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Denominación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Pertenencia Institucional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Docente Responsable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(Apellido y nombre, DNI y correo electrónico)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Equipo docente: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Indicar correctamente Nombre y apellido, DNI, dirección de correo electrónico, si es Interno a la UNER o Externo, que vínculo tiene en UNER -PAYS,Docente, Graduado, Estudiante-)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  <w:rtl w:val="0"/>
        </w:rPr>
        <w:t xml:space="preserve">Modalidad de dictado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  <w:rtl w:val="0"/>
        </w:rPr>
        <w:t xml:space="preserve">Presencial/Semipresencial/Virtual)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  <w:rtl w:val="0"/>
        </w:rPr>
        <w:t xml:space="preserve">Destinatarios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  <w:rtl w:val="0"/>
        </w:rPr>
        <w:t xml:space="preserve">Indicar con precisión el público objetivo y cupo)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  <w:rtl w:val="0"/>
        </w:rPr>
        <w:t xml:space="preserve">Lugar de Dictado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  <w:rtl w:val="0"/>
        </w:rPr>
        <w:t xml:space="preserve">(sólo en caso de ser presencial)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  <w:rtl w:val="0"/>
        </w:rPr>
        <w:t xml:space="preserve">Cantidad de horas totales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highlight w:val="yellow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  <w:rtl w:val="0"/>
        </w:rPr>
        <w:t xml:space="preserve">De acuerdo a Ord. 480 máximo de 100 hs. y con financiamiento del sistema máximo 70 hs.)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Duración: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(En meses)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Resumen: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(200 palabras)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  <w:rtl w:val="0"/>
        </w:rPr>
        <w:t xml:space="preserve">Demanda que da origen a la propuesta: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Máximo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  <w:rtl w:val="0"/>
        </w:rPr>
        <w:t xml:space="preserve">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  <w:rtl w:val="0"/>
        </w:rPr>
        <w:t xml:space="preserve">Fundamentación del curso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  <w:rtl w:val="0"/>
        </w:rPr>
        <w:t xml:space="preserve">Establecer la situación diagnóstica que da lugar a la elaboración de la propuesta y los fundamentos teóricos. (2000 caracteres)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Objetivo General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Objetivos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  <w:rtl w:val="0"/>
        </w:rPr>
        <w:t xml:space="preserve">Competencias y/o habilidades que se pretenden desarrollar: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  <w:rtl w:val="0"/>
        </w:rPr>
        <w:t xml:space="preserve">Contenidos a desarrollar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Denominación del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Módulo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Material Obligatorio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(clases videograbadas, fichas, guías, bibliografía específica, materiales audiovisuales etc)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  <w:rtl w:val="0"/>
        </w:rPr>
        <w:t xml:space="preserve">Metodología de trabajo: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  <w:rtl w:val="0"/>
        </w:rPr>
        <w:t xml:space="preserve">(Especificar la dinámica de organización del curso a nivel metodológico)  (1500 caracteres)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72390" distT="72390" distL="0" distR="15875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3793490</wp:posOffset>
                </wp:positionV>
                <wp:extent cx="5619750" cy="274796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41205" y="384020"/>
                          <a:ext cx="5609590" cy="679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2390" distT="72390" distL="0" distR="15875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3793490</wp:posOffset>
                </wp:positionV>
                <wp:extent cx="5619750" cy="274796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0" cy="27479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  <w:rtl w:val="0"/>
        </w:rPr>
        <w:t xml:space="preserve">Distribución de carga horaria con cronograma de trabajo: </w:t>
      </w:r>
      <w:r w:rsidDel="00000000" w:rsidR="00000000" w:rsidRPr="00000000">
        <w:rPr>
          <w:rtl w:val="0"/>
        </w:rPr>
      </w:r>
    </w:p>
    <w:tbl>
      <w:tblPr>
        <w:tblStyle w:val="Table2"/>
        <w:tblW w:w="9344.0" w:type="dxa"/>
        <w:jc w:val="left"/>
        <w:tblInd w:w="0.0" w:type="dxa"/>
        <w:tblLayout w:type="fixed"/>
        <w:tblLook w:val="0000"/>
      </w:tblPr>
      <w:tblGrid>
        <w:gridCol w:w="1080"/>
        <w:gridCol w:w="1019"/>
        <w:gridCol w:w="1306"/>
        <w:gridCol w:w="1500"/>
        <w:gridCol w:w="1185"/>
        <w:gridCol w:w="1004"/>
        <w:gridCol w:w="1006"/>
        <w:gridCol w:w="1244"/>
        <w:tblGridChange w:id="0">
          <w:tblGrid>
            <w:gridCol w:w="1080"/>
            <w:gridCol w:w="1019"/>
            <w:gridCol w:w="1306"/>
            <w:gridCol w:w="1500"/>
            <w:gridCol w:w="1185"/>
            <w:gridCol w:w="1004"/>
            <w:gridCol w:w="1006"/>
            <w:gridCol w:w="12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Módulo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Tema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Contenidos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Horas asincrónicas*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Horas sincrónicas*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Horas totales por Módulo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Clases por módulo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Horas por semana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Semanas totales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vertAlign w:val="baseline"/>
                <w:rtl w:val="0"/>
              </w:rPr>
              <w:t xml:space="preserve">Presentación/Introducción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vertAlign w:val="baseline"/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TFI/ Instancia de Cierre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Horas totales del trayecto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240" w:lineRule="auto"/>
        <w:ind w:left="0" w:right="14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*Solo si se fuera modalidad virtual o semipresencial</w:t>
      </w:r>
    </w:p>
    <w:p w:rsidR="00000000" w:rsidDel="00000000" w:rsidP="00000000" w:rsidRDefault="00000000" w:rsidRPr="00000000" w14:paraId="0000008F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  <w:rtl w:val="0"/>
        </w:rPr>
        <w:t xml:space="preserve">Modalidad de acreditación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(Despliegue del proceso evaluativo, definiendo con claridad los criterios e instrumentos a utilizar)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  <w:rtl w:val="0"/>
        </w:rPr>
        <w:t xml:space="preserve">(1500 caracteres)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72390" distT="72390" distL="0" distR="28575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6638290</wp:posOffset>
                </wp:positionV>
                <wp:extent cx="5765165" cy="298958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68180" y="2289973"/>
                          <a:ext cx="5755640" cy="2980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2390" distT="72390" distL="0" distR="28575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6638290</wp:posOffset>
                </wp:positionV>
                <wp:extent cx="5765165" cy="298958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165" cy="2989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72390" distT="72390" distL="0" distR="15875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6460490</wp:posOffset>
                </wp:positionV>
                <wp:extent cx="5925185" cy="358203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88170" y="1993745"/>
                          <a:ext cx="5915660" cy="3572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2390" distT="72390" distL="0" distR="15875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6460490</wp:posOffset>
                </wp:positionV>
                <wp:extent cx="5925185" cy="358203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5185" cy="3582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9F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Criterios para la obtención del Certificado de Aprobación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72390" distT="72390" distL="0" distR="28575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6638290</wp:posOffset>
                </wp:positionV>
                <wp:extent cx="5765165" cy="298958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68180" y="2289973"/>
                          <a:ext cx="5755640" cy="2980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2390" distT="72390" distL="0" distR="28575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6638290</wp:posOffset>
                </wp:positionV>
                <wp:extent cx="5765165" cy="298958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165" cy="2989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72390" distT="72390" distL="0" distR="15875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6460490</wp:posOffset>
                </wp:positionV>
                <wp:extent cx="5925185" cy="35820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88170" y="1993745"/>
                          <a:ext cx="5915660" cy="3572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2390" distT="72390" distL="0" distR="15875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6460490</wp:posOffset>
                </wp:positionV>
                <wp:extent cx="5925185" cy="35820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5185" cy="3582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shd w:fill="auto" w:val="clear"/>
          <w:vertAlign w:val="baseline"/>
          <w:rtl w:val="0"/>
        </w:rPr>
        <w:t xml:space="preserve">Presupuesto</w:t>
      </w:r>
    </w:p>
    <w:p w:rsidR="00000000" w:rsidDel="00000000" w:rsidP="00000000" w:rsidRDefault="00000000" w:rsidRPr="00000000" w14:paraId="000000B0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3333333333333"/>
        <w:gridCol w:w="1504.3333333333333"/>
        <w:gridCol w:w="1504.3333333333333"/>
        <w:gridCol w:w="1504.3333333333333"/>
        <w:gridCol w:w="1504.3333333333333"/>
        <w:gridCol w:w="1504.3333333333333"/>
        <w:tblGridChange w:id="0">
          <w:tblGrid>
            <w:gridCol w:w="1504.3333333333333"/>
            <w:gridCol w:w="1504.3333333333333"/>
            <w:gridCol w:w="1504.3333333333333"/>
            <w:gridCol w:w="1504.3333333333333"/>
            <w:gridCol w:w="1504.3333333333333"/>
            <w:gridCol w:w="1504.3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Módulo 1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(meses)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Módulo 2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(meses)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Módulo 3 (meses)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Módulo…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Ingresos del SFPyCL (detallar horas a financiar)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Ingresos Externos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Total de Ingresos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Egresos del SFPyCL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Becas (Inc. 5.1.3)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Transferencias (Inc. 3.4.5)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Egresos Externos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Total Egresos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SALDO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shd w:fill="auto" w:val="clear"/>
          <w:vertAlign w:val="baseline"/>
          <w:rtl w:val="0"/>
        </w:rPr>
        <w:t xml:space="preserve">total solicitado en sistema de Extensión: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  <w:rtl w:val="0"/>
        </w:rPr>
        <w:t xml:space="preserve"> (De acuerdo a Ord. 480 se financian hasta un máximo de 70 horas del trayecto)</w:t>
      </w:r>
    </w:p>
    <w:p w:rsidR="00000000" w:rsidDel="00000000" w:rsidP="00000000" w:rsidRDefault="00000000" w:rsidRPr="00000000" w14:paraId="000000F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shd w:fill="auto" w:val="clear"/>
          <w:vertAlign w:val="baseline"/>
          <w:rtl w:val="0"/>
        </w:rPr>
        <w:t xml:space="preserve">Financiamiento externo total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highlight w:val="yellow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  <w:rtl w:val="0"/>
        </w:rPr>
        <w:t xml:space="preserve"> (Contraparte.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Detallar qué gastos serían cubiertos por la contraparte, en caso de corresponder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F8">
      <w:pPr>
        <w:spacing w:line="24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baseline"/>
          <w:rtl w:val="0"/>
        </w:rPr>
        <w:t xml:space="preserve">Vínculos formales extrainstitucionales: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baseline"/>
          <w:rtl w:val="0"/>
        </w:rPr>
        <w:t xml:space="preserve">(Contraparte- Adjuntar Avales y/o cartas acuerdo/compromiso, convenios previos)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Firma y Aclaración del Responsable</w:t>
      </w:r>
    </w:p>
    <w:sectPr>
      <w:footerReference r:id="rId13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F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 deberá completar la información por cada uno de los módulos que componen la propuesta.</w:t>
      </w: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F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Contacto Institucional para consultas: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sistema.formacion@uner.edu.ar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 solicita que la propuesta sea completada en el presente formulario, respetando los campos solicitados acorde a la normativa vigente. El formato de la fuente debe ser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Times New Roman, tamaño 12 para texto y 11 para tablas, justificado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Al momento del envío del documento, se deberán borrar las aclaraciones señaladas en amarillo, las mismas son solo a fin de facilicitar la carga del formulario.</w:t>
      </w:r>
    </w:p>
    <w:p w:rsidR="00000000" w:rsidDel="00000000" w:rsidP="00000000" w:rsidRDefault="00000000" w:rsidRPr="00000000" w14:paraId="00000101">
      <w:pPr>
        <w:spacing w:line="240" w:lineRule="auto"/>
        <w:rPr>
          <w:rFonts w:ascii="Roboto" w:cs="Roboto" w:eastAsia="Roboto" w:hAnsi="Roboto"/>
          <w:color w:val="5f636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s-AR" w:val="und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0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40"/>
      <w:szCs w:val="40"/>
      <w:effect w:val="none"/>
      <w:vertAlign w:val="baseline"/>
      <w:cs w:val="0"/>
      <w:em w:val="none"/>
      <w:lang w:bidi="ar-SA" w:eastAsia="es-AR" w:val="und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36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32"/>
      <w:szCs w:val="32"/>
      <w:effect w:val="none"/>
      <w:vertAlign w:val="baseline"/>
      <w:cs w:val="0"/>
      <w:em w:val="none"/>
      <w:lang w:bidi="ar-SA" w:eastAsia="es-AR" w:val="und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2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color w:val="434343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es-AR" w:val="und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28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es-AR" w:val="und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24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s-AR" w:val="und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24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s-AR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globoCar">
    <w:name w:val="Texto de globo Car"/>
    <w:basedOn w:val="DefaultParagraphFont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racteresdenotaalpie">
    <w:name w:val="Caracteres de nota al pie"/>
    <w:next w:val="Caracteresdenotaalpi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ncladenotaalpie">
    <w:name w:val="Ancla de nota al pie"/>
    <w:next w:val="Ancla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es-AR" w:val="und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s-AR" w:val="und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Lucida Sans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s-AR" w:val="und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Lucida Sans" w:eastAsia="Arial" w:hAnsi="Arial"/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es-AR" w:val="und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Lucida Sans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s-AR" w:val="und"/>
    </w:rPr>
  </w:style>
  <w:style w:type="paragraph" w:styleId="Títulogeneral">
    <w:name w:val="Título general"/>
    <w:basedOn w:val="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6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52"/>
      <w:szCs w:val="52"/>
      <w:effect w:val="none"/>
      <w:vertAlign w:val="baseline"/>
      <w:cs w:val="0"/>
      <w:em w:val="none"/>
      <w:lang w:bidi="ar-SA" w:eastAsia="es-AR" w:val="und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32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kern w:val="0"/>
      <w:position w:val="-1"/>
      <w:sz w:val="30"/>
      <w:szCs w:val="30"/>
      <w:effect w:val="none"/>
      <w:vertAlign w:val="baseline"/>
      <w:cs w:val="0"/>
      <w:em w:val="none"/>
      <w:lang w:bidi="ar-SA" w:eastAsia="es-AR" w:val="und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eastAsia="Arial" w:hAnsi="Tahoma"/>
      <w:w w:val="100"/>
      <w:kern w:val="0"/>
      <w:position w:val="-1"/>
      <w:sz w:val="16"/>
      <w:szCs w:val="16"/>
      <w:effect w:val="none"/>
      <w:vertAlign w:val="baseline"/>
      <w:cs w:val="0"/>
      <w:em w:val="none"/>
      <w:lang w:bidi="ar-SA" w:eastAsia="es-AR" w:val="und"/>
    </w:rPr>
  </w:style>
  <w:style w:type="paragraph" w:styleId="Contenidodelmarco">
    <w:name w:val="Contenido del marco"/>
    <w:basedOn w:val="Normal"/>
    <w:next w:val="Contenidodelmarco"/>
    <w:autoRedefine w:val="0"/>
    <w:hidden w:val="0"/>
    <w:qFormat w:val="0"/>
    <w:pPr>
      <w:widowControl w:val="1"/>
      <w:suppressAutoHyphens w:val="0"/>
      <w:bidi w:val="0"/>
      <w:spacing w:after="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s-AR" w:val="und"/>
    </w:rPr>
  </w:style>
  <w:style w:type="paragraph" w:styleId="Notaalpie">
    <w:name w:val="Nota al pie"/>
    <w:basedOn w:val="Normal"/>
    <w:next w:val="Notaalpie"/>
    <w:autoRedefine w:val="0"/>
    <w:hidden w:val="0"/>
    <w:qFormat w:val="0"/>
    <w:pPr>
      <w:widowControl w:val="1"/>
      <w:suppressLineNumbers w:val="1"/>
      <w:suppressAutoHyphens w:val="0"/>
      <w:bidi w:val="0"/>
      <w:spacing w:after="0" w:before="0" w:line="276" w:lineRule="auto"/>
      <w:ind w:left="339" w:right="0" w:leftChars="-1" w:rightChars="0" w:hanging="339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es-AR" w:val="und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0"/>
      <w:suppressLineNumbers w:val="1"/>
      <w:suppressAutoHyphens w:val="0"/>
      <w:bidi w:val="0"/>
      <w:spacing w:after="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s-AR" w:val="und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widowControl w:val="0"/>
      <w:suppressLineNumbers w:val="1"/>
      <w:suppressAutoHyphens w:val="0"/>
      <w:bidi w:val="0"/>
      <w:spacing w:after="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s-AR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sistema.formacion@uner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v8feFwXE4pNxtFERh55STI0kQ==">AMUW2mVRuQnzNDFKOZwu+VJr2kduqiBQ9LDofgXAsQ1LjXaL63qCVjMOilhb1NCS7bBuO+zaYhbEG4/kHGOZCcZ83RqlzRpovB5ieGzmzSdpDsu/zPMFS90=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2021-11-11T17:53:00Z</dcterms:created>
  <dc:creator>Mica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</Properties>
</file>